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2120C249" w:rsidR="00BB30E9" w:rsidRPr="001A2603" w:rsidRDefault="001A260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2603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  <w:t>Kevin March</w:t>
                            </w:r>
                            <w:r w:rsidR="001A72E0" w:rsidRPr="001A2603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1A2603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567591D8" w:rsidR="005C34B1" w:rsidRPr="001A2603" w:rsidRDefault="001A260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2603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  <w:t>Procurement Consultant</w:t>
                            </w:r>
                            <w:r w:rsidR="00861975" w:rsidRPr="001A2603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432D4D60" w:rsidR="001A72E0" w:rsidRPr="001A2603" w:rsidRDefault="001A260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2603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  <w:t>KMarch@idoa.IN.gov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2120C249" w:rsidR="00BB30E9" w:rsidRPr="001A2603" w:rsidRDefault="001A2603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</w:pPr>
                      <w:r w:rsidRPr="001A2603"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  <w:t>Kevin March</w:t>
                      </w:r>
                      <w:r w:rsidR="001A72E0" w:rsidRPr="001A2603"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  <w:t>,</w:t>
                      </w:r>
                      <w:r w:rsidR="00861975" w:rsidRPr="001A2603"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567591D8" w:rsidR="005C34B1" w:rsidRPr="001A2603" w:rsidRDefault="001A2603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</w:pPr>
                      <w:r w:rsidRPr="001A2603"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  <w:t>Procurement Consultant</w:t>
                      </w:r>
                      <w:r w:rsidR="00861975" w:rsidRPr="001A2603"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432D4D60" w:rsidR="001A72E0" w:rsidRPr="001A2603" w:rsidRDefault="001A2603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</w:pPr>
                      <w:r w:rsidRPr="001A2603"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  <w:t>KMarch@idoa.IN.gov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716AC975" w:rsidR="003D1E61" w:rsidRPr="001A2603" w:rsidRDefault="00861975" w:rsidP="00FE385D">
      <w:pPr>
        <w:pStyle w:val="NoSpacing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1A260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1A2603" w:rsidRPr="001A260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</w:t>
      </w:r>
      <w:r w:rsidRPr="001A260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="001A2603" w:rsidRPr="001A260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26-84336</w:t>
      </w:r>
    </w:p>
    <w:p w14:paraId="0F549549" w14:textId="77B36C12" w:rsidR="000901A7" w:rsidRPr="001A2603" w:rsidRDefault="005C34B1" w:rsidP="00FE385D">
      <w:pPr>
        <w:pStyle w:val="NoSpacing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260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  </w:t>
      </w:r>
      <w:r w:rsidR="00C9482E" w:rsidRPr="001A260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  <w:r w:rsidR="001A2603" w:rsidRPr="001A2603">
        <w:rPr>
          <w:rFonts w:asciiTheme="minorHAnsi" w:hAnsiTheme="minorHAnsi" w:cstheme="minorHAnsi"/>
          <w:color w:val="000000" w:themeColor="text1"/>
          <w:sz w:val="24"/>
          <w:szCs w:val="24"/>
        </w:rPr>
        <w:t>Pharmacy Management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4DE3A1ED" w:rsidR="00FA711F" w:rsidRPr="001A72E0" w:rsidRDefault="001A2603" w:rsidP="00CD44EC">
      <w:pPr>
        <w:pStyle w:val="NoSpacing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1A260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March 11, </w:t>
      </w:r>
      <w:proofErr w:type="gramStart"/>
      <w:r w:rsidRPr="001A260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2026</w:t>
      </w:r>
      <w:proofErr w:type="gramEnd"/>
      <w:r w:rsidRPr="001A260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by 3:00PM Eastern Time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>STRUCTIONS</w:t>
      </w:r>
      <w:proofErr w:type="gramStart"/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have been asked by the vendor listed below to provide a reference as they are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responding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1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5930F8F1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A260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1A2603" w:rsidRPr="001A260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</w:t>
      </w:r>
      <w:r w:rsidRPr="001A260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="001A2603" w:rsidRPr="001A260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</w:t>
      </w:r>
      <w:r w:rsidRPr="001A260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1A2603" w:rsidRPr="001A260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84336</w:t>
      </w:r>
      <w:r w:rsidRPr="001A260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DCDB1" w14:textId="77777777" w:rsidR="00667018" w:rsidRDefault="00667018">
      <w:pPr>
        <w:spacing w:after="0" w:line="240" w:lineRule="auto"/>
      </w:pPr>
      <w:r>
        <w:separator/>
      </w:r>
    </w:p>
  </w:endnote>
  <w:endnote w:type="continuationSeparator" w:id="0">
    <w:p w14:paraId="23B39CD3" w14:textId="77777777" w:rsidR="00667018" w:rsidRDefault="00667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48486" w14:textId="77777777" w:rsidR="00667018" w:rsidRDefault="00667018">
      <w:pPr>
        <w:spacing w:after="0" w:line="240" w:lineRule="auto"/>
      </w:pPr>
      <w:r>
        <w:separator/>
      </w:r>
    </w:p>
  </w:footnote>
  <w:footnote w:type="continuationSeparator" w:id="0">
    <w:p w14:paraId="325C0469" w14:textId="77777777" w:rsidR="00667018" w:rsidRDefault="006670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60984988">
    <w:abstractNumId w:val="8"/>
  </w:num>
  <w:num w:numId="2" w16cid:durableId="1089542330">
    <w:abstractNumId w:val="6"/>
  </w:num>
  <w:num w:numId="3" w16cid:durableId="1473403614">
    <w:abstractNumId w:val="0"/>
  </w:num>
  <w:num w:numId="4" w16cid:durableId="1883251780">
    <w:abstractNumId w:val="5"/>
  </w:num>
  <w:num w:numId="5" w16cid:durableId="1911689081">
    <w:abstractNumId w:val="3"/>
  </w:num>
  <w:num w:numId="6" w16cid:durableId="1292713249">
    <w:abstractNumId w:val="7"/>
  </w:num>
  <w:num w:numId="7" w16cid:durableId="711878988">
    <w:abstractNumId w:val="9"/>
  </w:num>
  <w:num w:numId="8" w16cid:durableId="703023392">
    <w:abstractNumId w:val="1"/>
  </w:num>
  <w:num w:numId="9" w16cid:durableId="523132470">
    <w:abstractNumId w:val="4"/>
  </w:num>
  <w:num w:numId="10" w16cid:durableId="18296360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2603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77E21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67018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oareferences@idoa.in.go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8C6524-FD4D-4ABF-856E-9AD8CD053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3676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March, Kevin</cp:lastModifiedBy>
  <cp:revision>3</cp:revision>
  <cp:lastPrinted>2019-06-28T18:45:00Z</cp:lastPrinted>
  <dcterms:created xsi:type="dcterms:W3CDTF">2021-08-24T18:01:00Z</dcterms:created>
  <dcterms:modified xsi:type="dcterms:W3CDTF">2025-12-22T13:28:00Z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